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18"/>
          <w:szCs w:val="18"/>
        </w:rPr>
      </w:pPr>
      <w:r>
        <w:rPr>
          <w:rFonts w:ascii="Calibri" w:hAnsi="Calibri"/>
          <w:b w:val="1"/>
          <w:bCs w:val="1"/>
          <w:caps w:val="1"/>
          <w:sz w:val="18"/>
          <w:szCs w:val="18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  <w:lang w:val="de-DE"/>
        </w:rPr>
        <w:t xml:space="preserve">ář 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  <w:lang w:val="de-DE"/>
        </w:rPr>
        <w:t>pro odstoupen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  <w:lang w:val="de-DE"/>
        </w:rPr>
        <w:t>od Smlouvy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b w:val="1"/>
          <w:bCs w:val="1"/>
          <w:spacing w:val="0"/>
          <w:sz w:val="18"/>
          <w:szCs w:val="18"/>
          <w:rtl w:val="0"/>
          <w:lang w:val="de-DE"/>
        </w:rPr>
        <w:t>Adres</w:t>
      </w:r>
      <w:r>
        <w:rPr>
          <w:rFonts w:ascii="Calibri" w:hAnsi="Calibri" w:hint="default"/>
          <w:b w:val="1"/>
          <w:bCs w:val="1"/>
          <w:spacing w:val="0"/>
          <w:sz w:val="18"/>
          <w:szCs w:val="18"/>
          <w:rtl w:val="0"/>
          <w:lang w:val="de-DE"/>
        </w:rPr>
        <w:t>á</w:t>
      </w:r>
      <w:r>
        <w:rPr>
          <w:rFonts w:ascii="Calibri" w:hAnsi="Calibri"/>
          <w:b w:val="1"/>
          <w:bCs w:val="1"/>
          <w:spacing w:val="0"/>
          <w:sz w:val="18"/>
          <w:szCs w:val="18"/>
          <w:rtl w:val="0"/>
          <w:lang w:val="en-US"/>
        </w:rPr>
        <w:t xml:space="preserve">t: </w:t>
        <w:tab/>
      </w:r>
      <w:r>
        <w:rPr>
          <w:rFonts w:ascii="Calibri" w:hAnsi="Calibri"/>
          <w:b w:val="1"/>
          <w:bCs w:val="1"/>
          <w:sz w:val="18"/>
          <w:szCs w:val="18"/>
          <w:shd w:val="clear" w:color="auto" w:fill="ffff00"/>
          <w:rtl w:val="0"/>
          <w:lang w:val="de-DE"/>
        </w:rPr>
        <w:t>Radim Fi</w:t>
      </w:r>
      <w:r>
        <w:rPr>
          <w:rFonts w:ascii="Calibri" w:hAnsi="Calibri" w:hint="default"/>
          <w:b w:val="1"/>
          <w:bCs w:val="1"/>
          <w:sz w:val="18"/>
          <w:szCs w:val="18"/>
          <w:shd w:val="clear" w:color="auto" w:fill="ffff00"/>
          <w:rtl w:val="0"/>
          <w:lang w:val="de-DE"/>
        </w:rPr>
        <w:t>š</w:t>
      </w:r>
      <w:r>
        <w:rPr>
          <w:rFonts w:ascii="Calibri" w:hAnsi="Calibri"/>
          <w:b w:val="1"/>
          <w:bCs w:val="1"/>
          <w:sz w:val="18"/>
          <w:szCs w:val="18"/>
          <w:shd w:val="clear" w:color="auto" w:fill="ffff00"/>
          <w:rtl w:val="0"/>
          <w:lang w:val="de-DE"/>
        </w:rPr>
        <w:t xml:space="preserve">er </w:t>
      </w:r>
      <w:r>
        <w:rPr>
          <w:rStyle w:val="Hyperlink.0"/>
          <w:outline w:val="0"/>
          <w:color w:val="0563c1"/>
          <w:sz w:val="18"/>
          <w:szCs w:val="18"/>
          <w:u w:val="single" w:color="0563c1"/>
          <w:lang w:val="de-DE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18"/>
          <w:szCs w:val="18"/>
          <w:u w:val="single" w:color="0563c1"/>
          <w:lang w:val="de-DE"/>
          <w14:textFill>
            <w14:solidFill>
              <w14:srgbClr w14:val="0563C1"/>
            </w14:solidFill>
          </w14:textFill>
        </w:rPr>
        <w:instrText xml:space="preserve"> HYPERLINK "http://istuff.cz"</w:instrText>
      </w:r>
      <w:r>
        <w:rPr>
          <w:rStyle w:val="Hyperlink.0"/>
          <w:outline w:val="0"/>
          <w:color w:val="0563c1"/>
          <w:sz w:val="18"/>
          <w:szCs w:val="18"/>
          <w:u w:val="single" w:color="0563c1"/>
          <w:lang w:val="de-DE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18"/>
          <w:szCs w:val="18"/>
          <w:u w:val="single" w:color="0563c1"/>
          <w:rtl w:val="0"/>
          <w:lang w:val="de-DE"/>
          <w14:textFill>
            <w14:solidFill>
              <w14:srgbClr w14:val="0563C1"/>
            </w14:solidFill>
          </w14:textFill>
        </w:rPr>
        <w:t>istuff.cz</w:t>
      </w:r>
      <w:r>
        <w:rPr/>
        <w:fldChar w:fldCharType="end" w:fldLock="0"/>
      </w:r>
      <w:r>
        <w:rPr>
          <w:rStyle w:val="Žádný"/>
          <w:rFonts w:ascii="Calibri" w:hAnsi="Calibri"/>
          <w:b w:val="1"/>
          <w:bCs w:val="1"/>
          <w:sz w:val="18"/>
          <w:szCs w:val="18"/>
          <w:shd w:val="clear" w:color="auto" w:fill="ffff00"/>
          <w:rtl w:val="0"/>
          <w:lang w:val="de-DE"/>
        </w:rPr>
        <w:t xml:space="preserve"> Pr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shd w:val="clear" w:color="auto" w:fill="ffff00"/>
          <w:rtl w:val="0"/>
          <w:lang w:val="de-DE"/>
        </w:rPr>
        <w:t>ů</w:t>
      </w:r>
      <w:r>
        <w:rPr>
          <w:rStyle w:val="Žádný"/>
          <w:rFonts w:ascii="Calibri" w:hAnsi="Calibri"/>
          <w:b w:val="1"/>
          <w:bCs w:val="1"/>
          <w:sz w:val="18"/>
          <w:szCs w:val="18"/>
          <w:shd w:val="clear" w:color="auto" w:fill="ffff00"/>
          <w:rtl w:val="0"/>
          <w:lang w:val="de-DE"/>
        </w:rPr>
        <w:t>myslov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shd w:val="clear" w:color="auto" w:fill="ffff00"/>
          <w:rtl w:val="0"/>
          <w:lang w:val="de-DE"/>
        </w:rPr>
        <w:t xml:space="preserve">á </w:t>
      </w:r>
      <w:r>
        <w:rPr>
          <w:rStyle w:val="Žádný"/>
          <w:rFonts w:ascii="Calibri" w:hAnsi="Calibri"/>
          <w:b w:val="1"/>
          <w:bCs w:val="1"/>
          <w:sz w:val="18"/>
          <w:szCs w:val="18"/>
          <w:shd w:val="clear" w:color="auto" w:fill="ffff00"/>
          <w:rtl w:val="0"/>
          <w:lang w:val="de-DE"/>
        </w:rPr>
        <w:t>159/1B T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shd w:val="clear" w:color="auto" w:fill="ffff00"/>
          <w:rtl w:val="0"/>
          <w:lang w:val="de-DE"/>
        </w:rPr>
        <w:t>ř</w:t>
      </w:r>
      <w:r>
        <w:rPr>
          <w:rStyle w:val="Žádný"/>
          <w:rFonts w:ascii="Calibri" w:hAnsi="Calibri"/>
          <w:b w:val="1"/>
          <w:bCs w:val="1"/>
          <w:sz w:val="18"/>
          <w:szCs w:val="18"/>
          <w:shd w:val="clear" w:color="auto" w:fill="ffff00"/>
          <w:rtl w:val="0"/>
          <w:lang w:val="de-DE"/>
        </w:rPr>
        <w:t>eb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shd w:val="clear" w:color="auto" w:fill="ffff00"/>
          <w:rtl w:val="0"/>
          <w:lang w:val="de-DE"/>
        </w:rPr>
        <w:t xml:space="preserve">íč </w:t>
      </w:r>
      <w:r>
        <w:rPr>
          <w:rStyle w:val="Žádný"/>
          <w:rFonts w:ascii="Calibri" w:hAnsi="Calibri"/>
          <w:b w:val="1"/>
          <w:bCs w:val="1"/>
          <w:sz w:val="18"/>
          <w:szCs w:val="18"/>
          <w:shd w:val="clear" w:color="auto" w:fill="ffff00"/>
          <w:rtl w:val="0"/>
          <w:lang w:val="de-DE"/>
        </w:rPr>
        <w:t>67401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pacing w:val="0"/>
          <w:sz w:val="18"/>
          <w:szCs w:val="18"/>
        </w:rPr>
      </w:pPr>
      <w:r>
        <w:rPr>
          <w:rStyle w:val="Žádný"/>
          <w:rFonts w:ascii="Calibri" w:hAnsi="Calibri"/>
          <w:b w:val="1"/>
          <w:bCs w:val="1"/>
          <w:spacing w:val="0"/>
          <w:sz w:val="18"/>
          <w:szCs w:val="18"/>
          <w:rtl w:val="0"/>
          <w:lang w:val="de-DE"/>
        </w:rPr>
        <w:t>T</w:t>
      </w:r>
      <w:r>
        <w:rPr>
          <w:rStyle w:val="Žádný"/>
          <w:rFonts w:ascii="Calibri" w:hAnsi="Calibri" w:hint="default"/>
          <w:b w:val="1"/>
          <w:bCs w:val="1"/>
          <w:spacing w:val="0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b w:val="1"/>
          <w:bCs w:val="1"/>
          <w:spacing w:val="0"/>
          <w:sz w:val="18"/>
          <w:szCs w:val="18"/>
          <w:rtl w:val="0"/>
          <w:lang w:val="de-DE"/>
        </w:rPr>
        <w:t>mto prohla</w:t>
      </w:r>
      <w:r>
        <w:rPr>
          <w:rStyle w:val="Žádný"/>
          <w:rFonts w:ascii="Calibri" w:hAnsi="Calibri" w:hint="default"/>
          <w:b w:val="1"/>
          <w:bCs w:val="1"/>
          <w:spacing w:val="0"/>
          <w:sz w:val="18"/>
          <w:szCs w:val="18"/>
          <w:rtl w:val="0"/>
          <w:lang w:val="de-DE"/>
        </w:rPr>
        <w:t>š</w:t>
      </w:r>
      <w:r>
        <w:rPr>
          <w:rStyle w:val="Žádný"/>
          <w:rFonts w:ascii="Calibri" w:hAnsi="Calibri"/>
          <w:b w:val="1"/>
          <w:bCs w:val="1"/>
          <w:spacing w:val="0"/>
          <w:sz w:val="18"/>
          <w:szCs w:val="18"/>
          <w:rtl w:val="0"/>
          <w:lang w:val="de-DE"/>
        </w:rPr>
        <w:t xml:space="preserve">uji, </w:t>
      </w:r>
      <w:r>
        <w:rPr>
          <w:rStyle w:val="Žádný"/>
          <w:rFonts w:ascii="Calibri" w:hAnsi="Calibri" w:hint="default"/>
          <w:b w:val="1"/>
          <w:bCs w:val="1"/>
          <w:spacing w:val="0"/>
          <w:sz w:val="18"/>
          <w:szCs w:val="18"/>
          <w:rtl w:val="0"/>
          <w:lang w:val="de-DE"/>
        </w:rPr>
        <w:t>ž</w:t>
      </w:r>
      <w:r>
        <w:rPr>
          <w:rStyle w:val="Žádný"/>
          <w:rFonts w:ascii="Calibri" w:hAnsi="Calibri"/>
          <w:b w:val="1"/>
          <w:bCs w:val="1"/>
          <w:spacing w:val="0"/>
          <w:sz w:val="18"/>
          <w:szCs w:val="18"/>
          <w:rtl w:val="0"/>
          <w:lang w:val="de-DE"/>
        </w:rPr>
        <w:t>e odstupuji od Smlouvy:</w:t>
      </w:r>
    </w:p>
    <w:tbl>
      <w:tblPr>
        <w:tblW w:w="902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89"/>
        <w:gridCol w:w="5631"/>
      </w:tblGrid>
      <w:tr>
        <w:tblPrEx>
          <w:shd w:val="clear" w:color="auto" w:fill="ced7e7"/>
        </w:tblPrEx>
        <w:trPr>
          <w:trHeight w:val="599" w:hRule="atLeast"/>
        </w:trPr>
        <w:tc>
          <w:tcPr>
            <w:tcW w:type="dxa" w:w="3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Čí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slo objedn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á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vky a datum proveden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objedn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á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vky:</w:t>
            </w:r>
          </w:p>
        </w:tc>
        <w:tc>
          <w:tcPr>
            <w:tcW w:type="dxa" w:w="5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Jm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jmen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E-mailov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á 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4" w:hRule="atLeast"/>
        </w:trPr>
        <w:tc>
          <w:tcPr>
            <w:tcW w:type="dxa" w:w="3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Specifikace Zbo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ží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, kter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ho se Smlouva t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ý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k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á 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(k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ó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d zbo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ží 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+ jm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é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no zbo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ží 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- viz faktura)</w:t>
            </w:r>
          </w:p>
        </w:tc>
        <w:tc>
          <w:tcPr>
            <w:tcW w:type="dxa" w:w="5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4" w:hRule="atLeast"/>
        </w:trPr>
        <w:tc>
          <w:tcPr>
            <w:tcW w:type="dxa" w:w="3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Zp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ů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sob pro navr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á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cen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obdr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ž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en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ý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č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ch prost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edk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ů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, p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padn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ě 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uveden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í čí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sla bankovn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í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ho </w:t>
            </w:r>
            <w:r>
              <w:rPr>
                <w:rStyle w:val="Žádný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úč</w:t>
            </w:r>
            <w:r>
              <w:rPr>
                <w:rStyle w:val="Žádný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tu:</w:t>
            </w:r>
          </w:p>
        </w:tc>
        <w:tc>
          <w:tcPr>
            <w:tcW w:type="dxa" w:w="5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200" w:line="240" w:lineRule="auto"/>
        <w:ind w:left="216" w:hanging="216"/>
        <w:rPr>
          <w:rStyle w:val="Žádný"/>
          <w:rFonts w:ascii="Calibri" w:cs="Calibri" w:hAnsi="Calibri" w:eastAsia="Calibri"/>
          <w:b w:val="1"/>
          <w:bCs w:val="1"/>
          <w:spacing w:val="0"/>
          <w:sz w:val="18"/>
          <w:szCs w:val="18"/>
        </w:rPr>
      </w:pPr>
    </w:p>
    <w:p>
      <w:pPr>
        <w:pStyle w:val="Normal.0"/>
        <w:widowControl w:val="0"/>
        <w:spacing w:after="200" w:line="240" w:lineRule="auto"/>
        <w:ind w:left="108" w:hanging="108"/>
        <w:rPr>
          <w:rStyle w:val="Žádný"/>
          <w:rFonts w:ascii="Calibri" w:cs="Calibri" w:hAnsi="Calibri" w:eastAsia="Calibri"/>
          <w:b w:val="1"/>
          <w:bCs w:val="1"/>
          <w:spacing w:val="0"/>
          <w:sz w:val="18"/>
          <w:szCs w:val="18"/>
        </w:rPr>
      </w:pPr>
    </w:p>
    <w:p>
      <w:pPr>
        <w:pStyle w:val="Normal.0"/>
        <w:spacing w:after="200" w:line="240" w:lineRule="auto"/>
        <w:jc w:val="both"/>
        <w:rPr>
          <w:rStyle w:val="Žádný"/>
          <w:rFonts w:ascii="Calibri" w:cs="Calibri" w:hAnsi="Calibri" w:eastAsia="Calibri"/>
          <w:sz w:val="18"/>
          <w:szCs w:val="18"/>
        </w:rPr>
      </w:pP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Je-li 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spot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ebitelem m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vo v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pad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,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 objednal 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prost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ednictv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 e-shopu 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nosti Radim Fi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er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tef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nikova 940/20 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eb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íč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67401 (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„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  <w:lang w:val="de-DE"/>
        </w:rPr>
        <w:t>Spole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  <w:lang w:val="de-DE"/>
        </w:rPr>
        <w:t>nost</w:t>
      </w:r>
      <w:r>
        <w:rPr>
          <w:rStyle w:val="Žádný"/>
          <w:rFonts w:ascii="Arial Unicode MS" w:hAnsi="Arial Unicode MS" w:hint="default"/>
          <w:sz w:val="18"/>
          <w:szCs w:val="18"/>
          <w:rtl w:val="1"/>
          <w:lang w:val="ar-SA" w:bidi="ar-SA"/>
        </w:rPr>
        <w:t>“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) nebo jin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ho prost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edku komunikace na 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lku, mimo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pady uveden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v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§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1837 z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k.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. 89/2012 Sb., ob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a-DK"/>
        </w:rPr>
        <w:t>ansk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kon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k, ve zn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pozd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ší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ch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edpis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odstoupit od ji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uzav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kupn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 do 14 dn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ode dne uzav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smlouvy, resp. pokud se jedn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 koupi 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, pak do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trn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cti dn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 jeho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evzet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. 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 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pad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smlouvy, jej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edm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tem je 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kolik kus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nebo 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kolika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za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  <w:lang w:val="it-IT"/>
        </w:rPr>
        <w:t>tato lh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ů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ta b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ěž</w:t>
      </w:r>
      <w:r>
        <w:rPr>
          <w:rStyle w:val="Žádný"/>
          <w:rFonts w:ascii="Calibri" w:hAnsi="Calibri"/>
          <w:sz w:val="18"/>
          <w:szCs w:val="18"/>
          <w:rtl w:val="0"/>
          <w:lang w:val="nl-NL"/>
        </w:rPr>
        <w:t>et a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dnem 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posledn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ho kusu nebo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sti 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a 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 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pad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smlouvy, na z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klad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b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ý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 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 pravideln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a opakovan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ode dne 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prvn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vky.</w:t>
      </w: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Toto odstoupen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ozn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nosti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semn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na adresu provozovny 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nosti nebo elektronicky na e-mail 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</w:rPr>
        <w:t>storno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  <w:lang w:val="de-DE"/>
        </w:rPr>
        <w:t>@istuff.cz</w:t>
      </w:r>
    </w:p>
    <w:p>
      <w:pPr>
        <w:pStyle w:val="Normal.0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Odstoup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-li 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je spot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ebitelem, od kupn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smlouvy, za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le nebo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á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nosti bez zbyte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ho odkladu, nejpozd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ji do 14 dn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 odstoupen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 kupn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smlouvy, 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 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obdr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</w:t>
      </w:r>
      <w:r>
        <w:rPr>
          <w:rStyle w:val="Žádný"/>
          <w:rFonts w:ascii="Calibri" w:hAnsi="Calibri"/>
          <w:sz w:val="18"/>
          <w:szCs w:val="18"/>
          <w:rtl w:val="0"/>
          <w:lang w:val="pt-PT"/>
        </w:rPr>
        <w:t xml:space="preserve">el. </w:t>
      </w:r>
    </w:p>
    <w:p>
      <w:pPr>
        <w:pStyle w:val="Normal.0"/>
        <w:spacing w:after="200" w:line="300" w:lineRule="auto"/>
        <w:jc w:val="both"/>
        <w:rPr>
          <w:rStyle w:val="Žádný"/>
          <w:spacing w:val="0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Odstoup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-li 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je spot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ebitelem, od kupn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smlouvy, vr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mu 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nost bez zbyte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ho odkladu, nejpozd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ji do 14 dn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 odstoupen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 kupn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smlouvy, 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echny pen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ěž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prost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edky (kupn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cenu dodan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ho 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) 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etn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klad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na 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od 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ho na z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klad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ě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kupn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smlouvy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ijala, stejn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ý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 zp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ů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sobem. Jestli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 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zvolil jin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ý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ne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nejlevn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ší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ů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sob 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kter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nost nab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, vr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nost 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mu 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klady na 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pouze ve 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ýš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i odpov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daj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nejlevn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ší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mu nab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zen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mu zp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ů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sobu dod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. 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nost nen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povinna vr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Style w:val="Žádný"/>
          <w:rFonts w:ascii="Calibri" w:hAnsi="Calibri"/>
          <w:sz w:val="18"/>
          <w:szCs w:val="18"/>
          <w:rtl w:val="0"/>
          <w:lang w:val="fr-FR"/>
        </w:rPr>
        <w:t>tit 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ijat</w:t>
      </w:r>
      <w:r>
        <w:rPr>
          <w:rStyle w:val="Žádný"/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pen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ěž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prost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edky 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mu d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  <w:lang w:val="it-IT"/>
        </w:rPr>
        <w:t>ve, ne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obdr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zp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ě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t nebo ne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kupuj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c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prok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áž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e, 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ž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e zbo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>Spole</w:t>
      </w:r>
      <w:r>
        <w:rPr>
          <w:rStyle w:val="Žádný"/>
          <w:rFonts w:ascii="Calibri" w:hAnsi="Calibri" w:hint="default"/>
          <w:sz w:val="18"/>
          <w:szCs w:val="18"/>
          <w:rtl w:val="0"/>
          <w:lang w:val="de-DE"/>
        </w:rPr>
        <w:t>č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nosti odeslal. 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0"/>
          <w:sz w:val="18"/>
          <w:szCs w:val="18"/>
        </w:rPr>
      </w:pP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0"/>
          <w:sz w:val="18"/>
          <w:szCs w:val="18"/>
        </w:rPr>
      </w:pPr>
      <w:r>
        <w:rPr>
          <w:rStyle w:val="Žádný"/>
          <w:rFonts w:ascii="Calibri" w:hAnsi="Calibri"/>
          <w:spacing w:val="0"/>
          <w:sz w:val="18"/>
          <w:szCs w:val="18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Style w:val="Žádný"/>
          <w:rFonts w:ascii="Calibri" w:hAnsi="Calibri"/>
          <w:spacing w:val="0"/>
          <w:sz w:val="18"/>
          <w:szCs w:val="18"/>
          <w:rtl w:val="0"/>
          <w:lang w:val="de-DE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sz w:val="18"/>
      <w:szCs w:val="18"/>
      <w:u w:val="single" w:color="0563c1"/>
      <w:lang w:val="de-DE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